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9E" w:rsidRDefault="00D2799E" w:rsidP="00D2799E">
      <w:pPr>
        <w:jc w:val="center"/>
        <w:rPr>
          <w:b/>
          <w:sz w:val="36"/>
          <w:szCs w:val="36"/>
          <w:u w:val="single"/>
        </w:rPr>
      </w:pPr>
      <w:r>
        <w:rPr>
          <w:rFonts w:ascii="Verdana" w:eastAsia="Calibri" w:hAnsi="Verdana" w:cs="Arial"/>
          <w:noProof/>
          <w:color w:val="000000"/>
          <w:sz w:val="17"/>
          <w:szCs w:val="17"/>
          <w:lang w:eastAsia="es-ES"/>
        </w:rPr>
        <w:drawing>
          <wp:inline distT="0" distB="0" distL="0" distR="0" wp14:anchorId="66B95732" wp14:editId="6F53067B">
            <wp:extent cx="1181100" cy="1181100"/>
            <wp:effectExtent l="0" t="0" r="0" b="0"/>
            <wp:docPr id="1" name="Imagen 1" descr="Administrador del f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ministrador del fo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C9C" w:rsidRPr="00D2799E" w:rsidRDefault="005E6C9C" w:rsidP="009475BF">
      <w:pPr>
        <w:jc w:val="center"/>
        <w:rPr>
          <w:b/>
          <w:sz w:val="36"/>
          <w:szCs w:val="36"/>
          <w:u w:val="single"/>
        </w:rPr>
      </w:pPr>
      <w:r w:rsidRPr="00D2799E">
        <w:rPr>
          <w:b/>
          <w:sz w:val="36"/>
          <w:szCs w:val="36"/>
          <w:u w:val="single"/>
        </w:rPr>
        <w:t xml:space="preserve">HOJA DE INSCRIPCIÓN PARA EL VI CONCURSO DE BABIES </w:t>
      </w:r>
      <w:r w:rsidR="00F84274">
        <w:rPr>
          <w:b/>
          <w:sz w:val="36"/>
          <w:szCs w:val="36"/>
          <w:u w:val="single"/>
        </w:rPr>
        <w:t>23-05-2015 -</w:t>
      </w:r>
      <w:r w:rsidRPr="00D2799E">
        <w:rPr>
          <w:b/>
          <w:sz w:val="36"/>
          <w:szCs w:val="36"/>
          <w:u w:val="single"/>
        </w:rPr>
        <w:t xml:space="preserve"> SANTA FÉ DEL PENEDÉS</w:t>
      </w:r>
    </w:p>
    <w:p w:rsidR="009475BF" w:rsidRPr="00AB527D" w:rsidRDefault="008271E4" w:rsidP="00AB527D">
      <w:pPr>
        <w:rPr>
          <w:b/>
        </w:rPr>
      </w:pPr>
      <w:r w:rsidRPr="00AB527D">
        <w:rPr>
          <w:b/>
        </w:rPr>
        <w:t>EXPOSITOR</w:t>
      </w:r>
      <w:r w:rsidR="005E6C9C" w:rsidRPr="00AB527D">
        <w:rPr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B527D" w:rsidTr="00AB527D">
        <w:tc>
          <w:tcPr>
            <w:tcW w:w="4322" w:type="dxa"/>
          </w:tcPr>
          <w:p w:rsidR="00AB527D" w:rsidRDefault="00AB527D" w:rsidP="00AB527D">
            <w:pPr>
              <w:rPr>
                <w:b/>
              </w:rPr>
            </w:pPr>
            <w:r w:rsidRPr="00AB527D">
              <w:rPr>
                <w:b/>
              </w:rPr>
              <w:t xml:space="preserve">NOMBRE: </w:t>
            </w:r>
          </w:p>
          <w:p w:rsidR="00ED1400" w:rsidRPr="00AB527D" w:rsidRDefault="00ED1400" w:rsidP="00AB527D">
            <w:pPr>
              <w:rPr>
                <w:b/>
              </w:rPr>
            </w:pPr>
          </w:p>
        </w:tc>
        <w:tc>
          <w:tcPr>
            <w:tcW w:w="4322" w:type="dxa"/>
          </w:tcPr>
          <w:p w:rsidR="00AB527D" w:rsidRPr="00AB527D" w:rsidRDefault="00AB527D" w:rsidP="00AB527D">
            <w:pPr>
              <w:rPr>
                <w:b/>
              </w:rPr>
            </w:pPr>
            <w:r w:rsidRPr="00AB527D">
              <w:rPr>
                <w:b/>
              </w:rPr>
              <w:t>APELLIDOS:</w:t>
            </w:r>
          </w:p>
        </w:tc>
      </w:tr>
      <w:tr w:rsidR="00AB527D" w:rsidTr="00AB527D">
        <w:tc>
          <w:tcPr>
            <w:tcW w:w="4322" w:type="dxa"/>
          </w:tcPr>
          <w:p w:rsidR="00AB527D" w:rsidRDefault="00AB527D" w:rsidP="00AB527D">
            <w:pPr>
              <w:rPr>
                <w:b/>
              </w:rPr>
            </w:pPr>
            <w:r w:rsidRPr="00AB527D">
              <w:rPr>
                <w:b/>
              </w:rPr>
              <w:t>DIRECCIÓN:</w:t>
            </w:r>
          </w:p>
          <w:p w:rsidR="00ED1400" w:rsidRPr="00AB527D" w:rsidRDefault="00ED1400" w:rsidP="00AB527D">
            <w:pPr>
              <w:rPr>
                <w:b/>
              </w:rPr>
            </w:pPr>
          </w:p>
        </w:tc>
        <w:tc>
          <w:tcPr>
            <w:tcW w:w="4322" w:type="dxa"/>
          </w:tcPr>
          <w:p w:rsidR="00AB527D" w:rsidRPr="00AB527D" w:rsidRDefault="00AB527D" w:rsidP="00AB527D">
            <w:pPr>
              <w:rPr>
                <w:b/>
              </w:rPr>
            </w:pPr>
            <w:r w:rsidRPr="00AB527D">
              <w:rPr>
                <w:b/>
              </w:rPr>
              <w:t>E-MAIL:</w:t>
            </w:r>
          </w:p>
        </w:tc>
      </w:tr>
      <w:tr w:rsidR="00AB527D" w:rsidTr="00AB527D">
        <w:tc>
          <w:tcPr>
            <w:tcW w:w="4322" w:type="dxa"/>
          </w:tcPr>
          <w:p w:rsidR="00AB527D" w:rsidRDefault="00AB527D" w:rsidP="00AB527D">
            <w:pPr>
              <w:rPr>
                <w:b/>
              </w:rPr>
            </w:pPr>
            <w:r w:rsidRPr="00AB527D">
              <w:rPr>
                <w:b/>
              </w:rPr>
              <w:t>Nº DE CRIADOR:</w:t>
            </w:r>
          </w:p>
          <w:p w:rsidR="00ED1400" w:rsidRPr="00AB527D" w:rsidRDefault="00ED1400" w:rsidP="00AB527D">
            <w:pPr>
              <w:rPr>
                <w:b/>
              </w:rPr>
            </w:pPr>
          </w:p>
        </w:tc>
        <w:tc>
          <w:tcPr>
            <w:tcW w:w="4322" w:type="dxa"/>
          </w:tcPr>
          <w:p w:rsidR="00AB527D" w:rsidRPr="00AB527D" w:rsidRDefault="00AB527D" w:rsidP="00AB527D">
            <w:pPr>
              <w:rPr>
                <w:b/>
              </w:rPr>
            </w:pPr>
            <w:r w:rsidRPr="00AB527D">
              <w:rPr>
                <w:b/>
              </w:rPr>
              <w:t>TELÉFONO:</w:t>
            </w:r>
          </w:p>
        </w:tc>
      </w:tr>
      <w:tr w:rsidR="00AB527D" w:rsidTr="00AB527D">
        <w:tc>
          <w:tcPr>
            <w:tcW w:w="4322" w:type="dxa"/>
          </w:tcPr>
          <w:p w:rsidR="00AB527D" w:rsidRDefault="00AB527D" w:rsidP="00AB527D">
            <w:pPr>
              <w:rPr>
                <w:b/>
              </w:rPr>
            </w:pPr>
            <w:r w:rsidRPr="00AB527D">
              <w:rPr>
                <w:b/>
              </w:rPr>
              <w:t>Nº DE JAULAS QUE PRECISA:</w:t>
            </w:r>
          </w:p>
          <w:p w:rsidR="00ED1400" w:rsidRPr="00AB527D" w:rsidRDefault="00ED1400" w:rsidP="00AB527D">
            <w:pPr>
              <w:rPr>
                <w:b/>
              </w:rPr>
            </w:pPr>
          </w:p>
        </w:tc>
        <w:tc>
          <w:tcPr>
            <w:tcW w:w="4322" w:type="dxa"/>
          </w:tcPr>
          <w:p w:rsidR="00AB527D" w:rsidRPr="00AB527D" w:rsidRDefault="00AB527D" w:rsidP="00AB527D">
            <w:pPr>
              <w:rPr>
                <w:b/>
              </w:rPr>
            </w:pPr>
            <w:r w:rsidRPr="00AB527D">
              <w:rPr>
                <w:b/>
              </w:rPr>
              <w:t>ASISTENCIA COMIDA + SIMPOSIUM:</w:t>
            </w:r>
          </w:p>
        </w:tc>
      </w:tr>
    </w:tbl>
    <w:p w:rsidR="00AB527D" w:rsidRDefault="00AB527D" w:rsidP="00AB527D"/>
    <w:p w:rsidR="008271E4" w:rsidRPr="00D2799E" w:rsidRDefault="008271E4" w:rsidP="005E6C9C">
      <w:pPr>
        <w:rPr>
          <w:b/>
        </w:rPr>
      </w:pPr>
      <w:r w:rsidRPr="00D2799E">
        <w:rPr>
          <w:b/>
        </w:rPr>
        <w:t>PÁJAROS A INSCRIBIR: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6237"/>
        <w:gridCol w:w="1165"/>
      </w:tblGrid>
      <w:tr w:rsidR="008271E4" w:rsidTr="00E922C4">
        <w:tc>
          <w:tcPr>
            <w:tcW w:w="1242" w:type="dxa"/>
          </w:tcPr>
          <w:p w:rsidR="008271E4" w:rsidRPr="00D2799E" w:rsidRDefault="008271E4" w:rsidP="008271E4">
            <w:pPr>
              <w:jc w:val="center"/>
              <w:rPr>
                <w:b/>
              </w:rPr>
            </w:pPr>
            <w:r w:rsidRPr="00D2799E">
              <w:rPr>
                <w:b/>
              </w:rPr>
              <w:t>GRUPO</w:t>
            </w:r>
          </w:p>
        </w:tc>
        <w:tc>
          <w:tcPr>
            <w:tcW w:w="6237" w:type="dxa"/>
          </w:tcPr>
          <w:p w:rsidR="008271E4" w:rsidRPr="00D2799E" w:rsidRDefault="008271E4" w:rsidP="008271E4">
            <w:pPr>
              <w:jc w:val="center"/>
              <w:rPr>
                <w:b/>
              </w:rPr>
            </w:pPr>
            <w:r w:rsidRPr="00D2799E">
              <w:rPr>
                <w:b/>
              </w:rPr>
              <w:t>DENOMINACIÓN</w:t>
            </w:r>
            <w:r w:rsidR="00E922C4">
              <w:rPr>
                <w:b/>
              </w:rPr>
              <w:t xml:space="preserve"> DEL EJEMPLAR</w:t>
            </w:r>
          </w:p>
        </w:tc>
        <w:tc>
          <w:tcPr>
            <w:tcW w:w="1165" w:type="dxa"/>
          </w:tcPr>
          <w:p w:rsidR="008271E4" w:rsidRPr="00D2799E" w:rsidRDefault="00E922C4" w:rsidP="008271E4">
            <w:pPr>
              <w:jc w:val="center"/>
              <w:rPr>
                <w:b/>
              </w:rPr>
            </w:pPr>
            <w:r>
              <w:rPr>
                <w:b/>
              </w:rPr>
              <w:t xml:space="preserve">Nº </w:t>
            </w:r>
            <w:r w:rsidR="008271E4" w:rsidRPr="00D2799E">
              <w:rPr>
                <w:b/>
              </w:rPr>
              <w:t>ANILLA</w:t>
            </w:r>
          </w:p>
        </w:tc>
      </w:tr>
      <w:tr w:rsidR="008271E4" w:rsidTr="00E922C4">
        <w:tc>
          <w:tcPr>
            <w:tcW w:w="1242" w:type="dxa"/>
          </w:tcPr>
          <w:p w:rsidR="008271E4" w:rsidRDefault="008271E4" w:rsidP="005E6C9C"/>
        </w:tc>
        <w:tc>
          <w:tcPr>
            <w:tcW w:w="6237" w:type="dxa"/>
          </w:tcPr>
          <w:p w:rsidR="008271E4" w:rsidRDefault="008271E4" w:rsidP="005E6C9C"/>
        </w:tc>
        <w:tc>
          <w:tcPr>
            <w:tcW w:w="1165" w:type="dxa"/>
          </w:tcPr>
          <w:p w:rsidR="008271E4" w:rsidRDefault="008271E4" w:rsidP="005E6C9C"/>
        </w:tc>
      </w:tr>
      <w:tr w:rsidR="008271E4" w:rsidTr="00E922C4">
        <w:tc>
          <w:tcPr>
            <w:tcW w:w="1242" w:type="dxa"/>
          </w:tcPr>
          <w:p w:rsidR="008271E4" w:rsidRDefault="008271E4" w:rsidP="005E6C9C"/>
        </w:tc>
        <w:tc>
          <w:tcPr>
            <w:tcW w:w="6237" w:type="dxa"/>
          </w:tcPr>
          <w:p w:rsidR="008271E4" w:rsidRDefault="008271E4" w:rsidP="005E6C9C"/>
        </w:tc>
        <w:tc>
          <w:tcPr>
            <w:tcW w:w="1165" w:type="dxa"/>
          </w:tcPr>
          <w:p w:rsidR="008271E4" w:rsidRDefault="008271E4" w:rsidP="005E6C9C"/>
        </w:tc>
      </w:tr>
      <w:tr w:rsidR="008271E4" w:rsidTr="00E922C4">
        <w:tc>
          <w:tcPr>
            <w:tcW w:w="1242" w:type="dxa"/>
          </w:tcPr>
          <w:p w:rsidR="008271E4" w:rsidRDefault="008271E4" w:rsidP="005E6C9C"/>
        </w:tc>
        <w:tc>
          <w:tcPr>
            <w:tcW w:w="6237" w:type="dxa"/>
          </w:tcPr>
          <w:p w:rsidR="008271E4" w:rsidRDefault="008271E4" w:rsidP="005E6C9C"/>
        </w:tc>
        <w:tc>
          <w:tcPr>
            <w:tcW w:w="1165" w:type="dxa"/>
          </w:tcPr>
          <w:p w:rsidR="008271E4" w:rsidRDefault="008271E4" w:rsidP="005E6C9C"/>
        </w:tc>
      </w:tr>
      <w:tr w:rsidR="008271E4" w:rsidTr="00E922C4">
        <w:tc>
          <w:tcPr>
            <w:tcW w:w="1242" w:type="dxa"/>
          </w:tcPr>
          <w:p w:rsidR="008271E4" w:rsidRDefault="008271E4" w:rsidP="005E6C9C"/>
        </w:tc>
        <w:tc>
          <w:tcPr>
            <w:tcW w:w="6237" w:type="dxa"/>
          </w:tcPr>
          <w:p w:rsidR="008271E4" w:rsidRDefault="008271E4" w:rsidP="005E6C9C"/>
        </w:tc>
        <w:tc>
          <w:tcPr>
            <w:tcW w:w="1165" w:type="dxa"/>
          </w:tcPr>
          <w:p w:rsidR="008271E4" w:rsidRDefault="008271E4" w:rsidP="005E6C9C"/>
        </w:tc>
      </w:tr>
      <w:tr w:rsidR="008271E4" w:rsidTr="00E922C4">
        <w:tc>
          <w:tcPr>
            <w:tcW w:w="1242" w:type="dxa"/>
          </w:tcPr>
          <w:p w:rsidR="008271E4" w:rsidRDefault="008271E4" w:rsidP="005E6C9C"/>
        </w:tc>
        <w:tc>
          <w:tcPr>
            <w:tcW w:w="6237" w:type="dxa"/>
          </w:tcPr>
          <w:p w:rsidR="008271E4" w:rsidRDefault="008271E4" w:rsidP="005E6C9C"/>
        </w:tc>
        <w:tc>
          <w:tcPr>
            <w:tcW w:w="1165" w:type="dxa"/>
          </w:tcPr>
          <w:p w:rsidR="008271E4" w:rsidRDefault="008271E4" w:rsidP="005E6C9C"/>
        </w:tc>
      </w:tr>
      <w:tr w:rsidR="008271E4" w:rsidTr="00E922C4">
        <w:tc>
          <w:tcPr>
            <w:tcW w:w="1242" w:type="dxa"/>
          </w:tcPr>
          <w:p w:rsidR="008271E4" w:rsidRDefault="008271E4" w:rsidP="005E6C9C"/>
        </w:tc>
        <w:tc>
          <w:tcPr>
            <w:tcW w:w="6237" w:type="dxa"/>
          </w:tcPr>
          <w:p w:rsidR="008271E4" w:rsidRDefault="008271E4" w:rsidP="005E6C9C"/>
        </w:tc>
        <w:tc>
          <w:tcPr>
            <w:tcW w:w="1165" w:type="dxa"/>
          </w:tcPr>
          <w:p w:rsidR="008271E4" w:rsidRDefault="008271E4" w:rsidP="005E6C9C"/>
        </w:tc>
      </w:tr>
      <w:tr w:rsidR="008271E4" w:rsidTr="00E922C4">
        <w:tc>
          <w:tcPr>
            <w:tcW w:w="1242" w:type="dxa"/>
          </w:tcPr>
          <w:p w:rsidR="008271E4" w:rsidRDefault="008271E4" w:rsidP="005E6C9C"/>
        </w:tc>
        <w:tc>
          <w:tcPr>
            <w:tcW w:w="6237" w:type="dxa"/>
          </w:tcPr>
          <w:p w:rsidR="008271E4" w:rsidRDefault="008271E4" w:rsidP="005E6C9C"/>
        </w:tc>
        <w:tc>
          <w:tcPr>
            <w:tcW w:w="1165" w:type="dxa"/>
          </w:tcPr>
          <w:p w:rsidR="008271E4" w:rsidRDefault="008271E4" w:rsidP="005E6C9C"/>
        </w:tc>
      </w:tr>
      <w:tr w:rsidR="008271E4" w:rsidTr="00E922C4">
        <w:tc>
          <w:tcPr>
            <w:tcW w:w="1242" w:type="dxa"/>
          </w:tcPr>
          <w:p w:rsidR="008271E4" w:rsidRDefault="008271E4" w:rsidP="005E6C9C"/>
        </w:tc>
        <w:tc>
          <w:tcPr>
            <w:tcW w:w="6237" w:type="dxa"/>
          </w:tcPr>
          <w:p w:rsidR="008271E4" w:rsidRDefault="008271E4" w:rsidP="005E6C9C"/>
        </w:tc>
        <w:tc>
          <w:tcPr>
            <w:tcW w:w="1165" w:type="dxa"/>
          </w:tcPr>
          <w:p w:rsidR="008271E4" w:rsidRDefault="008271E4" w:rsidP="005E6C9C"/>
        </w:tc>
      </w:tr>
      <w:tr w:rsidR="008271E4" w:rsidTr="00E922C4">
        <w:tc>
          <w:tcPr>
            <w:tcW w:w="1242" w:type="dxa"/>
          </w:tcPr>
          <w:p w:rsidR="008271E4" w:rsidRDefault="008271E4" w:rsidP="005E6C9C"/>
        </w:tc>
        <w:tc>
          <w:tcPr>
            <w:tcW w:w="6237" w:type="dxa"/>
          </w:tcPr>
          <w:p w:rsidR="008271E4" w:rsidRDefault="008271E4" w:rsidP="005E6C9C"/>
        </w:tc>
        <w:tc>
          <w:tcPr>
            <w:tcW w:w="1165" w:type="dxa"/>
          </w:tcPr>
          <w:p w:rsidR="008271E4" w:rsidRDefault="008271E4" w:rsidP="005E6C9C"/>
        </w:tc>
      </w:tr>
      <w:tr w:rsidR="008271E4" w:rsidTr="00E922C4">
        <w:tc>
          <w:tcPr>
            <w:tcW w:w="1242" w:type="dxa"/>
          </w:tcPr>
          <w:p w:rsidR="008271E4" w:rsidRDefault="008271E4" w:rsidP="005E6C9C"/>
        </w:tc>
        <w:tc>
          <w:tcPr>
            <w:tcW w:w="6237" w:type="dxa"/>
          </w:tcPr>
          <w:p w:rsidR="008271E4" w:rsidRDefault="008271E4" w:rsidP="005E6C9C"/>
        </w:tc>
        <w:tc>
          <w:tcPr>
            <w:tcW w:w="1165" w:type="dxa"/>
          </w:tcPr>
          <w:p w:rsidR="008271E4" w:rsidRDefault="008271E4" w:rsidP="005E6C9C"/>
        </w:tc>
      </w:tr>
      <w:tr w:rsidR="008271E4" w:rsidTr="00E922C4">
        <w:tc>
          <w:tcPr>
            <w:tcW w:w="1242" w:type="dxa"/>
          </w:tcPr>
          <w:p w:rsidR="008271E4" w:rsidRDefault="008271E4" w:rsidP="005E6C9C"/>
        </w:tc>
        <w:tc>
          <w:tcPr>
            <w:tcW w:w="6237" w:type="dxa"/>
          </w:tcPr>
          <w:p w:rsidR="008271E4" w:rsidRDefault="008271E4" w:rsidP="005E6C9C"/>
        </w:tc>
        <w:tc>
          <w:tcPr>
            <w:tcW w:w="1165" w:type="dxa"/>
          </w:tcPr>
          <w:p w:rsidR="008271E4" w:rsidRDefault="008271E4" w:rsidP="005E6C9C"/>
        </w:tc>
      </w:tr>
      <w:tr w:rsidR="008271E4" w:rsidTr="00E922C4">
        <w:tc>
          <w:tcPr>
            <w:tcW w:w="1242" w:type="dxa"/>
          </w:tcPr>
          <w:p w:rsidR="008271E4" w:rsidRDefault="008271E4" w:rsidP="005E6C9C"/>
        </w:tc>
        <w:tc>
          <w:tcPr>
            <w:tcW w:w="6237" w:type="dxa"/>
          </w:tcPr>
          <w:p w:rsidR="008271E4" w:rsidRDefault="008271E4" w:rsidP="005E6C9C"/>
        </w:tc>
        <w:tc>
          <w:tcPr>
            <w:tcW w:w="1165" w:type="dxa"/>
          </w:tcPr>
          <w:p w:rsidR="008271E4" w:rsidRDefault="008271E4" w:rsidP="005E6C9C"/>
        </w:tc>
      </w:tr>
      <w:tr w:rsidR="008271E4" w:rsidTr="00E922C4">
        <w:tc>
          <w:tcPr>
            <w:tcW w:w="1242" w:type="dxa"/>
          </w:tcPr>
          <w:p w:rsidR="008271E4" w:rsidRDefault="008271E4" w:rsidP="005E6C9C"/>
        </w:tc>
        <w:tc>
          <w:tcPr>
            <w:tcW w:w="6237" w:type="dxa"/>
          </w:tcPr>
          <w:p w:rsidR="008271E4" w:rsidRDefault="008271E4" w:rsidP="005E6C9C"/>
        </w:tc>
        <w:tc>
          <w:tcPr>
            <w:tcW w:w="1165" w:type="dxa"/>
          </w:tcPr>
          <w:p w:rsidR="008271E4" w:rsidRDefault="008271E4" w:rsidP="005E6C9C"/>
        </w:tc>
      </w:tr>
      <w:tr w:rsidR="008271E4" w:rsidTr="00E922C4">
        <w:tc>
          <w:tcPr>
            <w:tcW w:w="1242" w:type="dxa"/>
          </w:tcPr>
          <w:p w:rsidR="008271E4" w:rsidRDefault="008271E4" w:rsidP="005E6C9C"/>
        </w:tc>
        <w:tc>
          <w:tcPr>
            <w:tcW w:w="6237" w:type="dxa"/>
          </w:tcPr>
          <w:p w:rsidR="008271E4" w:rsidRDefault="008271E4" w:rsidP="005E6C9C"/>
        </w:tc>
        <w:tc>
          <w:tcPr>
            <w:tcW w:w="1165" w:type="dxa"/>
          </w:tcPr>
          <w:p w:rsidR="008271E4" w:rsidRDefault="008271E4" w:rsidP="005E6C9C"/>
        </w:tc>
      </w:tr>
      <w:tr w:rsidR="008271E4" w:rsidTr="00E922C4">
        <w:tc>
          <w:tcPr>
            <w:tcW w:w="1242" w:type="dxa"/>
          </w:tcPr>
          <w:p w:rsidR="008271E4" w:rsidRDefault="008271E4" w:rsidP="005E6C9C"/>
        </w:tc>
        <w:tc>
          <w:tcPr>
            <w:tcW w:w="6237" w:type="dxa"/>
          </w:tcPr>
          <w:p w:rsidR="008271E4" w:rsidRDefault="008271E4" w:rsidP="005E6C9C"/>
        </w:tc>
        <w:tc>
          <w:tcPr>
            <w:tcW w:w="1165" w:type="dxa"/>
          </w:tcPr>
          <w:p w:rsidR="008271E4" w:rsidRDefault="008271E4" w:rsidP="005E6C9C"/>
        </w:tc>
      </w:tr>
      <w:tr w:rsidR="008271E4" w:rsidTr="00E922C4">
        <w:tc>
          <w:tcPr>
            <w:tcW w:w="1242" w:type="dxa"/>
          </w:tcPr>
          <w:p w:rsidR="008271E4" w:rsidRDefault="008271E4" w:rsidP="005E6C9C"/>
        </w:tc>
        <w:tc>
          <w:tcPr>
            <w:tcW w:w="6237" w:type="dxa"/>
          </w:tcPr>
          <w:p w:rsidR="008271E4" w:rsidRDefault="008271E4" w:rsidP="005E6C9C"/>
        </w:tc>
        <w:tc>
          <w:tcPr>
            <w:tcW w:w="1165" w:type="dxa"/>
          </w:tcPr>
          <w:p w:rsidR="008271E4" w:rsidRDefault="008271E4" w:rsidP="005E6C9C"/>
        </w:tc>
      </w:tr>
      <w:tr w:rsidR="008271E4" w:rsidTr="00E922C4">
        <w:tc>
          <w:tcPr>
            <w:tcW w:w="1242" w:type="dxa"/>
          </w:tcPr>
          <w:p w:rsidR="008271E4" w:rsidRDefault="008271E4" w:rsidP="005E6C9C"/>
        </w:tc>
        <w:tc>
          <w:tcPr>
            <w:tcW w:w="6237" w:type="dxa"/>
          </w:tcPr>
          <w:p w:rsidR="008271E4" w:rsidRDefault="008271E4" w:rsidP="005E6C9C"/>
        </w:tc>
        <w:tc>
          <w:tcPr>
            <w:tcW w:w="1165" w:type="dxa"/>
          </w:tcPr>
          <w:p w:rsidR="008271E4" w:rsidRDefault="008271E4" w:rsidP="005E6C9C"/>
        </w:tc>
      </w:tr>
      <w:tr w:rsidR="008271E4" w:rsidTr="00E922C4">
        <w:tc>
          <w:tcPr>
            <w:tcW w:w="1242" w:type="dxa"/>
          </w:tcPr>
          <w:p w:rsidR="008271E4" w:rsidRDefault="008271E4" w:rsidP="005E6C9C"/>
        </w:tc>
        <w:tc>
          <w:tcPr>
            <w:tcW w:w="6237" w:type="dxa"/>
          </w:tcPr>
          <w:p w:rsidR="008271E4" w:rsidRDefault="008271E4" w:rsidP="005E6C9C"/>
        </w:tc>
        <w:tc>
          <w:tcPr>
            <w:tcW w:w="1165" w:type="dxa"/>
          </w:tcPr>
          <w:p w:rsidR="008271E4" w:rsidRDefault="008271E4" w:rsidP="005E6C9C"/>
        </w:tc>
      </w:tr>
      <w:tr w:rsidR="008271E4" w:rsidTr="00E922C4">
        <w:tc>
          <w:tcPr>
            <w:tcW w:w="1242" w:type="dxa"/>
          </w:tcPr>
          <w:p w:rsidR="008271E4" w:rsidRDefault="008271E4" w:rsidP="005E6C9C"/>
        </w:tc>
        <w:tc>
          <w:tcPr>
            <w:tcW w:w="6237" w:type="dxa"/>
          </w:tcPr>
          <w:p w:rsidR="008271E4" w:rsidRDefault="008271E4" w:rsidP="005E6C9C"/>
        </w:tc>
        <w:tc>
          <w:tcPr>
            <w:tcW w:w="1165" w:type="dxa"/>
          </w:tcPr>
          <w:p w:rsidR="008271E4" w:rsidRDefault="008271E4" w:rsidP="005E6C9C"/>
        </w:tc>
      </w:tr>
      <w:tr w:rsidR="008271E4" w:rsidTr="00E922C4">
        <w:tc>
          <w:tcPr>
            <w:tcW w:w="1242" w:type="dxa"/>
          </w:tcPr>
          <w:p w:rsidR="008271E4" w:rsidRDefault="008271E4" w:rsidP="005E6C9C"/>
        </w:tc>
        <w:tc>
          <w:tcPr>
            <w:tcW w:w="6237" w:type="dxa"/>
          </w:tcPr>
          <w:p w:rsidR="008271E4" w:rsidRDefault="008271E4" w:rsidP="005E6C9C"/>
        </w:tc>
        <w:tc>
          <w:tcPr>
            <w:tcW w:w="1165" w:type="dxa"/>
          </w:tcPr>
          <w:p w:rsidR="008271E4" w:rsidRDefault="008271E4" w:rsidP="005E6C9C"/>
        </w:tc>
      </w:tr>
      <w:tr w:rsidR="00D2799E" w:rsidTr="00E922C4">
        <w:tc>
          <w:tcPr>
            <w:tcW w:w="1242" w:type="dxa"/>
          </w:tcPr>
          <w:p w:rsidR="00D2799E" w:rsidRDefault="00D2799E" w:rsidP="005E6C9C"/>
        </w:tc>
        <w:tc>
          <w:tcPr>
            <w:tcW w:w="6237" w:type="dxa"/>
          </w:tcPr>
          <w:p w:rsidR="00D2799E" w:rsidRDefault="00D2799E" w:rsidP="005E6C9C"/>
        </w:tc>
        <w:tc>
          <w:tcPr>
            <w:tcW w:w="1165" w:type="dxa"/>
          </w:tcPr>
          <w:p w:rsidR="00D2799E" w:rsidRDefault="00D2799E" w:rsidP="005E6C9C"/>
        </w:tc>
      </w:tr>
      <w:tr w:rsidR="00D2799E" w:rsidTr="00E922C4">
        <w:tc>
          <w:tcPr>
            <w:tcW w:w="1242" w:type="dxa"/>
          </w:tcPr>
          <w:p w:rsidR="00D2799E" w:rsidRDefault="00D2799E" w:rsidP="005E6C9C"/>
        </w:tc>
        <w:tc>
          <w:tcPr>
            <w:tcW w:w="6237" w:type="dxa"/>
          </w:tcPr>
          <w:p w:rsidR="00D2799E" w:rsidRDefault="00D2799E" w:rsidP="005E6C9C"/>
        </w:tc>
        <w:tc>
          <w:tcPr>
            <w:tcW w:w="1165" w:type="dxa"/>
          </w:tcPr>
          <w:p w:rsidR="00D2799E" w:rsidRDefault="00D2799E" w:rsidP="005E6C9C"/>
        </w:tc>
      </w:tr>
    </w:tbl>
    <w:p w:rsidR="008271E4" w:rsidRDefault="008271E4" w:rsidP="005E6C9C">
      <w:r w:rsidRPr="00D2799E">
        <w:rPr>
          <w:b/>
        </w:rPr>
        <w:lastRenderedPageBreak/>
        <w:t>JAULAS</w:t>
      </w:r>
      <w:r>
        <w:t>:</w:t>
      </w:r>
      <w:r w:rsidR="00186419">
        <w:t xml:space="preserve"> la organización proveerá de jaulas a aquel</w:t>
      </w:r>
      <w:r w:rsidR="00D2799E">
        <w:t>los expositores que las requieran</w:t>
      </w:r>
      <w:r w:rsidR="00186419">
        <w:t>,  con un pequeño coste en concepto de alquiler (2 euros</w:t>
      </w:r>
      <w:r w:rsidR="00D2799E">
        <w:t xml:space="preserve"> por jaula</w:t>
      </w:r>
      <w:r w:rsidR="00186419">
        <w:t>). Quienes aporten sus propias jaulas de concurso modelo WBO estarán, como es natural, exentos de ese recargo. I</w:t>
      </w:r>
      <w:r w:rsidR="009475BF">
        <w:t>ndique</w:t>
      </w:r>
      <w:r w:rsidR="00186419">
        <w:t>, si las va a precisar,</w:t>
      </w:r>
      <w:r w:rsidR="009475BF">
        <w:t xml:space="preserve"> el número de jaulas que va a necesitar:</w:t>
      </w:r>
      <w:r w:rsidR="00186419">
        <w:t xml:space="preserve"> ____</w:t>
      </w:r>
    </w:p>
    <w:p w:rsidR="009475BF" w:rsidRDefault="009475BF" w:rsidP="005E6C9C">
      <w:r>
        <w:t>El precio por la in</w:t>
      </w:r>
      <w:r w:rsidR="00186419">
        <w:t xml:space="preserve">scripción de cada pájaro es de </w:t>
      </w:r>
      <w:r w:rsidR="00186419" w:rsidRPr="00D2799E">
        <w:rPr>
          <w:b/>
        </w:rPr>
        <w:t>1 euro</w:t>
      </w:r>
      <w:r>
        <w:t xml:space="preserve">, y por el alquiler de cada jaula </w:t>
      </w:r>
      <w:r w:rsidRPr="00D2799E">
        <w:rPr>
          <w:b/>
        </w:rPr>
        <w:t>2 euros</w:t>
      </w:r>
      <w:r>
        <w:t xml:space="preserve">. </w:t>
      </w:r>
    </w:p>
    <w:p w:rsidR="009475BF" w:rsidRDefault="009475BF" w:rsidP="005E6C9C">
      <w:r w:rsidRPr="00D2799E">
        <w:rPr>
          <w:b/>
        </w:rPr>
        <w:t>Importe a pagar por inscrip</w:t>
      </w:r>
      <w:r w:rsidR="00186419" w:rsidRPr="00D2799E">
        <w:rPr>
          <w:b/>
        </w:rPr>
        <w:t>ciones</w:t>
      </w:r>
      <w:r w:rsidR="00186419">
        <w:t>: 1 euro</w:t>
      </w:r>
      <w:r>
        <w:t xml:space="preserve"> x ____ pájaros = ____ euros.</w:t>
      </w:r>
    </w:p>
    <w:p w:rsidR="009475BF" w:rsidRDefault="009475BF" w:rsidP="005E6C9C">
      <w:r w:rsidRPr="00D2799E">
        <w:rPr>
          <w:b/>
        </w:rPr>
        <w:t>Import</w:t>
      </w:r>
      <w:r w:rsidR="00D2799E">
        <w:rPr>
          <w:b/>
        </w:rPr>
        <w:t>e a pagar por alquiler de</w:t>
      </w:r>
      <w:r w:rsidRPr="00D2799E">
        <w:rPr>
          <w:b/>
        </w:rPr>
        <w:t xml:space="preserve"> jaulas</w:t>
      </w:r>
      <w:r>
        <w:t>: 2 euros x ____ jaulas = _____ euros.</w:t>
      </w:r>
    </w:p>
    <w:p w:rsidR="009475BF" w:rsidRPr="00D2799E" w:rsidRDefault="009475BF" w:rsidP="005E6C9C">
      <w:pPr>
        <w:rPr>
          <w:b/>
        </w:rPr>
      </w:pPr>
      <w:r w:rsidRPr="00D2799E">
        <w:rPr>
          <w:b/>
        </w:rPr>
        <w:t>TOTAL A PAGAR: ____ euros.</w:t>
      </w:r>
    </w:p>
    <w:p w:rsidR="009475BF" w:rsidRDefault="002E43EE" w:rsidP="005E6C9C">
      <w:r>
        <w:t>Para hacer efectivo el pago, realice</w:t>
      </w:r>
      <w:r w:rsidR="009475BF">
        <w:t xml:space="preserve"> una transferencia o ingreso al siguiente número de cuenta:</w:t>
      </w:r>
    </w:p>
    <w:p w:rsidR="002038B5" w:rsidRPr="002E43EE" w:rsidRDefault="00186419" w:rsidP="002E43EE">
      <w:pPr>
        <w:jc w:val="center"/>
        <w:rPr>
          <w:b/>
        </w:rPr>
      </w:pPr>
      <w:r w:rsidRPr="00D2799E">
        <w:rPr>
          <w:b/>
        </w:rPr>
        <w:t>IBAN ES23 3058 7109 1827 2040 1164</w:t>
      </w:r>
      <w:r w:rsidR="00D2799E">
        <w:t xml:space="preserve"> </w:t>
      </w:r>
    </w:p>
    <w:p w:rsidR="00846DDA" w:rsidRDefault="00846DDA" w:rsidP="00846DDA">
      <w:r w:rsidRPr="00846DDA">
        <w:rPr>
          <w:b/>
        </w:rPr>
        <w:t>COMIDA</w:t>
      </w:r>
      <w:r w:rsidR="00ED1400">
        <w:rPr>
          <w:b/>
        </w:rPr>
        <w:t xml:space="preserve"> + SIMPOSIUM</w:t>
      </w:r>
      <w:r>
        <w:t xml:space="preserve">: </w:t>
      </w:r>
      <w:r w:rsidR="00ED1400">
        <w:t>L</w:t>
      </w:r>
      <w:r>
        <w:t>a asistenci</w:t>
      </w:r>
      <w:r w:rsidR="007F4513">
        <w:t>a a la comida habrá de señalarse</w:t>
      </w:r>
      <w:r>
        <w:t xml:space="preserve"> en la tabla que hay al comienzo del presente formulario de inscripción, indicando el número de personas que querrán tomar parte de la misma, entendiendo que habrá quienes no asistan a ella (en ese caso, marcarían “0” o no marcarían nada), quienes asistan solos (indicarían “1”) y quienes asistan con acompañante (indicarían “2” o más).</w:t>
      </w:r>
    </w:p>
    <w:p w:rsidR="00846DDA" w:rsidRDefault="00846DDA" w:rsidP="00846DDA">
      <w:r>
        <w:t>El coste de esta comida será distinto dependiendo de si se es socio de ACEP o no</w:t>
      </w:r>
      <w:r w:rsidR="007F4513">
        <w:t xml:space="preserve"> (el acompañante del socio pagará lo mismo que el socio)</w:t>
      </w:r>
      <w:r>
        <w:t>, beneficiándose, en este caso con un precio inferior, quienes formen parte de la Asociación.</w:t>
      </w:r>
      <w:r w:rsidR="007F4513">
        <w:t xml:space="preserve"> Esta diferencia de precio se justifica en base a que quienes asistan al posterior Simposium y no sean socios de ACEP, puedan, de esa manera, ganarse el derecho a asistir </w:t>
      </w:r>
      <w:proofErr w:type="gramStart"/>
      <w:r w:rsidR="007F4513">
        <w:t>a</w:t>
      </w:r>
      <w:proofErr w:type="gramEnd"/>
      <w:r w:rsidR="007F4513">
        <w:t xml:space="preserve"> dicho Simposiu</w:t>
      </w:r>
      <w:r w:rsidR="002E43EE">
        <w:t>m, entiendo que es una ventaja</w:t>
      </w:r>
      <w:r w:rsidR="007F4513">
        <w:t xml:space="preserve"> para quienes son socios el poder asistir a estas charlas de manera gratuita por su condición de asociado.</w:t>
      </w:r>
    </w:p>
    <w:p w:rsidR="00846DDA" w:rsidRDefault="00846DDA" w:rsidP="002D74ED">
      <w:pPr>
        <w:jc w:val="both"/>
      </w:pPr>
    </w:p>
    <w:p w:rsidR="00266684" w:rsidRDefault="00266684" w:rsidP="002D74ED">
      <w:pPr>
        <w:jc w:val="both"/>
      </w:pPr>
    </w:p>
    <w:p w:rsidR="00266684" w:rsidRDefault="00266684" w:rsidP="002D74ED">
      <w:pPr>
        <w:jc w:val="both"/>
      </w:pPr>
      <w:r>
        <w:t>La inscripción, una vez cumplimentada, habrá de ser enviada</w:t>
      </w:r>
      <w:r w:rsidR="008B36B2">
        <w:t xml:space="preserve"> (en su caso, junto con el justificante de ingreso bancario)</w:t>
      </w:r>
      <w:r>
        <w:t xml:space="preserve"> antes del 20 de Mayo a la siguiente de dirección de correo electrónico:</w:t>
      </w:r>
    </w:p>
    <w:p w:rsidR="00266684" w:rsidRDefault="00266684" w:rsidP="00266684">
      <w:pPr>
        <w:jc w:val="center"/>
      </w:pPr>
      <w:r>
        <w:t>acep.sbs@gmail.com</w:t>
      </w:r>
    </w:p>
    <w:p w:rsidR="003F2E87" w:rsidRDefault="003F2E87" w:rsidP="002D74ED">
      <w:pPr>
        <w:jc w:val="both"/>
      </w:pPr>
    </w:p>
    <w:p w:rsidR="00074317" w:rsidRDefault="00074317" w:rsidP="002D74ED">
      <w:pPr>
        <w:jc w:val="both"/>
      </w:pPr>
    </w:p>
    <w:p w:rsidR="002E43EE" w:rsidRDefault="002E43EE" w:rsidP="002D74ED">
      <w:pPr>
        <w:jc w:val="both"/>
      </w:pPr>
    </w:p>
    <w:p w:rsidR="002E43EE" w:rsidRDefault="002E43EE" w:rsidP="002D74ED">
      <w:pPr>
        <w:jc w:val="both"/>
      </w:pPr>
      <w:bookmarkStart w:id="0" w:name="_GoBack"/>
      <w:bookmarkEnd w:id="0"/>
    </w:p>
    <w:p w:rsidR="007F4513" w:rsidRDefault="007F4513" w:rsidP="007F4513"/>
    <w:p w:rsidR="003F2E87" w:rsidRDefault="003F2E87" w:rsidP="00846DDA">
      <w:pPr>
        <w:jc w:val="center"/>
        <w:rPr>
          <w:b/>
          <w:u w:val="single"/>
        </w:rPr>
      </w:pPr>
      <w:r w:rsidRPr="003F2E87">
        <w:rPr>
          <w:b/>
          <w:u w:val="single"/>
        </w:rPr>
        <w:lastRenderedPageBreak/>
        <w:t>ANEXO: GRUPOS DE CONCURSO.</w:t>
      </w:r>
    </w:p>
    <w:p w:rsidR="00BB7F08" w:rsidRDefault="00BB7F08" w:rsidP="00BB7F08">
      <w:r>
        <w:t>Se definen un total de 23 grupos de inscripción: 21 para individuales y 2 para parejas</w:t>
      </w:r>
      <w:r w:rsidR="00137D0F">
        <w:t xml:space="preserve"> de macho y hembra</w:t>
      </w:r>
      <w:r>
        <w:t xml:space="preserve">. </w:t>
      </w:r>
    </w:p>
    <w:p w:rsidR="00BB7F08" w:rsidRPr="00BB7F08" w:rsidRDefault="00BB7F08" w:rsidP="00BB7F08">
      <w:r>
        <w:t xml:space="preserve">Los individuales se organizan en 4 bloques: </w:t>
      </w:r>
    </w:p>
    <w:p w:rsidR="003F2E87" w:rsidRDefault="003F2E87" w:rsidP="002D74ED">
      <w:pPr>
        <w:jc w:val="both"/>
      </w:pPr>
      <w:r>
        <w:t>MAM: macho antes de muda.</w:t>
      </w:r>
    </w:p>
    <w:p w:rsidR="003F2E87" w:rsidRDefault="003F2E87" w:rsidP="002D74ED">
      <w:pPr>
        <w:jc w:val="both"/>
      </w:pPr>
      <w:r>
        <w:t>HAM: hembra antes de muda.</w:t>
      </w:r>
    </w:p>
    <w:p w:rsidR="003F2E87" w:rsidRDefault="003F2E87" w:rsidP="002D74ED">
      <w:pPr>
        <w:jc w:val="both"/>
      </w:pPr>
      <w:r>
        <w:t>MDM: macho después de muda.</w:t>
      </w:r>
    </w:p>
    <w:p w:rsidR="003F2E87" w:rsidRDefault="003F2E87" w:rsidP="002D74ED">
      <w:pPr>
        <w:jc w:val="both"/>
      </w:pPr>
      <w:r>
        <w:t xml:space="preserve">HDM: hembra después de muda. </w:t>
      </w:r>
    </w:p>
    <w:p w:rsidR="00BB7F08" w:rsidRDefault="00BB7F08" w:rsidP="002D74ED">
      <w:pPr>
        <w:jc w:val="both"/>
      </w:pPr>
      <w:r>
        <w:t>Se considera que la característica para determinar que un periquito pertenece a la categoría de antes o después de muda es la presencia de cañones en la frente.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003"/>
        <w:gridCol w:w="1123"/>
        <w:gridCol w:w="1134"/>
        <w:gridCol w:w="4283"/>
      </w:tblGrid>
      <w:tr w:rsidR="003F2E87" w:rsidTr="00137D0F">
        <w:tc>
          <w:tcPr>
            <w:tcW w:w="1101" w:type="dxa"/>
          </w:tcPr>
          <w:p w:rsidR="003F2E87" w:rsidRDefault="003F2E87" w:rsidP="005E6C9C">
            <w:r>
              <w:t>170MAM</w:t>
            </w:r>
          </w:p>
        </w:tc>
        <w:tc>
          <w:tcPr>
            <w:tcW w:w="1003" w:type="dxa"/>
          </w:tcPr>
          <w:p w:rsidR="003F2E87" w:rsidRDefault="00074317" w:rsidP="005E6C9C">
            <w:r>
              <w:t>212HAM</w:t>
            </w:r>
          </w:p>
        </w:tc>
        <w:tc>
          <w:tcPr>
            <w:tcW w:w="1123" w:type="dxa"/>
          </w:tcPr>
          <w:p w:rsidR="003F2E87" w:rsidRDefault="00074317" w:rsidP="005E6C9C">
            <w:r>
              <w:t>254MDM</w:t>
            </w:r>
          </w:p>
        </w:tc>
        <w:tc>
          <w:tcPr>
            <w:tcW w:w="1134" w:type="dxa"/>
          </w:tcPr>
          <w:p w:rsidR="003F2E87" w:rsidRDefault="00074317" w:rsidP="005E6C9C">
            <w:r>
              <w:t>296HDM</w:t>
            </w:r>
          </w:p>
        </w:tc>
        <w:tc>
          <w:tcPr>
            <w:tcW w:w="4283" w:type="dxa"/>
          </w:tcPr>
          <w:p w:rsidR="003F2E87" w:rsidRDefault="00697585" w:rsidP="005E6C9C">
            <w:r>
              <w:t>Verdes claros y verdes oscuros.</w:t>
            </w:r>
          </w:p>
        </w:tc>
      </w:tr>
      <w:tr w:rsidR="003F2E87" w:rsidTr="00137D0F">
        <w:tc>
          <w:tcPr>
            <w:tcW w:w="1101" w:type="dxa"/>
          </w:tcPr>
          <w:p w:rsidR="003F2E87" w:rsidRDefault="003F2E87" w:rsidP="005E6C9C">
            <w:r>
              <w:t>172MAM</w:t>
            </w:r>
          </w:p>
        </w:tc>
        <w:tc>
          <w:tcPr>
            <w:tcW w:w="1003" w:type="dxa"/>
          </w:tcPr>
          <w:p w:rsidR="003F2E87" w:rsidRDefault="00074317" w:rsidP="005E6C9C">
            <w:r>
              <w:t>214HAM</w:t>
            </w:r>
          </w:p>
        </w:tc>
        <w:tc>
          <w:tcPr>
            <w:tcW w:w="1123" w:type="dxa"/>
          </w:tcPr>
          <w:p w:rsidR="003F2E87" w:rsidRDefault="00074317" w:rsidP="005E6C9C">
            <w:r>
              <w:t>256MDM</w:t>
            </w:r>
          </w:p>
        </w:tc>
        <w:tc>
          <w:tcPr>
            <w:tcW w:w="1134" w:type="dxa"/>
          </w:tcPr>
          <w:p w:rsidR="003F2E87" w:rsidRDefault="00074317" w:rsidP="005E6C9C">
            <w:r>
              <w:t>298HDM</w:t>
            </w:r>
          </w:p>
        </w:tc>
        <w:tc>
          <w:tcPr>
            <w:tcW w:w="4283" w:type="dxa"/>
          </w:tcPr>
          <w:p w:rsidR="003F2E87" w:rsidRDefault="00697585" w:rsidP="005E6C9C">
            <w:r>
              <w:t>Verde-grises.</w:t>
            </w:r>
          </w:p>
        </w:tc>
      </w:tr>
      <w:tr w:rsidR="003F2E87" w:rsidTr="00137D0F">
        <w:tc>
          <w:tcPr>
            <w:tcW w:w="1101" w:type="dxa"/>
          </w:tcPr>
          <w:p w:rsidR="003F2E87" w:rsidRDefault="003F2E87" w:rsidP="005E6C9C">
            <w:r>
              <w:t>174MAM</w:t>
            </w:r>
          </w:p>
        </w:tc>
        <w:tc>
          <w:tcPr>
            <w:tcW w:w="1003" w:type="dxa"/>
          </w:tcPr>
          <w:p w:rsidR="003F2E87" w:rsidRDefault="00074317" w:rsidP="005E6C9C">
            <w:r>
              <w:t>216HAM</w:t>
            </w:r>
          </w:p>
        </w:tc>
        <w:tc>
          <w:tcPr>
            <w:tcW w:w="1123" w:type="dxa"/>
          </w:tcPr>
          <w:p w:rsidR="003F2E87" w:rsidRDefault="00074317" w:rsidP="005E6C9C">
            <w:r>
              <w:t>258MDM</w:t>
            </w:r>
          </w:p>
        </w:tc>
        <w:tc>
          <w:tcPr>
            <w:tcW w:w="1134" w:type="dxa"/>
          </w:tcPr>
          <w:p w:rsidR="003F2E87" w:rsidRDefault="00074317" w:rsidP="005E6C9C">
            <w:r>
              <w:t>300HDM</w:t>
            </w:r>
          </w:p>
        </w:tc>
        <w:tc>
          <w:tcPr>
            <w:tcW w:w="4283" w:type="dxa"/>
          </w:tcPr>
          <w:p w:rsidR="003F2E87" w:rsidRDefault="00697585" w:rsidP="005E6C9C">
            <w:r>
              <w:t>Azules cielos y azules cobaltos.</w:t>
            </w:r>
          </w:p>
        </w:tc>
      </w:tr>
      <w:tr w:rsidR="003F2E87" w:rsidTr="00137D0F">
        <w:tc>
          <w:tcPr>
            <w:tcW w:w="1101" w:type="dxa"/>
          </w:tcPr>
          <w:p w:rsidR="003F2E87" w:rsidRDefault="003F2E87" w:rsidP="005E6C9C">
            <w:r>
              <w:t>176MAM</w:t>
            </w:r>
          </w:p>
        </w:tc>
        <w:tc>
          <w:tcPr>
            <w:tcW w:w="1003" w:type="dxa"/>
          </w:tcPr>
          <w:p w:rsidR="003F2E87" w:rsidRDefault="00074317" w:rsidP="005E6C9C">
            <w:r>
              <w:t>218HAM</w:t>
            </w:r>
          </w:p>
        </w:tc>
        <w:tc>
          <w:tcPr>
            <w:tcW w:w="1123" w:type="dxa"/>
          </w:tcPr>
          <w:p w:rsidR="003F2E87" w:rsidRDefault="00074317" w:rsidP="005E6C9C">
            <w:r>
              <w:t>260MDM</w:t>
            </w:r>
          </w:p>
        </w:tc>
        <w:tc>
          <w:tcPr>
            <w:tcW w:w="1134" w:type="dxa"/>
          </w:tcPr>
          <w:p w:rsidR="003F2E87" w:rsidRDefault="00074317" w:rsidP="005E6C9C">
            <w:r>
              <w:t>302HDM</w:t>
            </w:r>
          </w:p>
        </w:tc>
        <w:tc>
          <w:tcPr>
            <w:tcW w:w="4283" w:type="dxa"/>
          </w:tcPr>
          <w:p w:rsidR="003F2E87" w:rsidRDefault="00697585" w:rsidP="005E6C9C">
            <w:r>
              <w:t>Grises.</w:t>
            </w:r>
          </w:p>
        </w:tc>
      </w:tr>
      <w:tr w:rsidR="003F2E87" w:rsidTr="00137D0F">
        <w:tc>
          <w:tcPr>
            <w:tcW w:w="1101" w:type="dxa"/>
          </w:tcPr>
          <w:p w:rsidR="003F2E87" w:rsidRDefault="003F2E87" w:rsidP="005E6C9C">
            <w:r>
              <w:t>178MAM</w:t>
            </w:r>
          </w:p>
        </w:tc>
        <w:tc>
          <w:tcPr>
            <w:tcW w:w="1003" w:type="dxa"/>
          </w:tcPr>
          <w:p w:rsidR="003F2E87" w:rsidRDefault="00074317" w:rsidP="005E6C9C">
            <w:r>
              <w:t>220HAM</w:t>
            </w:r>
          </w:p>
        </w:tc>
        <w:tc>
          <w:tcPr>
            <w:tcW w:w="1123" w:type="dxa"/>
          </w:tcPr>
          <w:p w:rsidR="003F2E87" w:rsidRDefault="00074317" w:rsidP="005E6C9C">
            <w:r>
              <w:t>262MDM</w:t>
            </w:r>
          </w:p>
        </w:tc>
        <w:tc>
          <w:tcPr>
            <w:tcW w:w="1134" w:type="dxa"/>
          </w:tcPr>
          <w:p w:rsidR="003F2E87" w:rsidRDefault="00074317" w:rsidP="005E6C9C">
            <w:r>
              <w:t>304HDM</w:t>
            </w:r>
          </w:p>
        </w:tc>
        <w:tc>
          <w:tcPr>
            <w:tcW w:w="4283" w:type="dxa"/>
          </w:tcPr>
          <w:p w:rsidR="003F2E87" w:rsidRDefault="00697585" w:rsidP="005E6C9C">
            <w:r>
              <w:t>Opal</w:t>
            </w:r>
            <w:r w:rsidR="00F30023">
              <w:t>inos de las series verde y azul, incluidos verde-grises y grises.</w:t>
            </w:r>
          </w:p>
        </w:tc>
      </w:tr>
      <w:tr w:rsidR="003F2E87" w:rsidTr="00137D0F">
        <w:tc>
          <w:tcPr>
            <w:tcW w:w="1101" w:type="dxa"/>
          </w:tcPr>
          <w:p w:rsidR="003F2E87" w:rsidRDefault="003F2E87" w:rsidP="005E6C9C">
            <w:r>
              <w:t>180MAM</w:t>
            </w:r>
          </w:p>
        </w:tc>
        <w:tc>
          <w:tcPr>
            <w:tcW w:w="1003" w:type="dxa"/>
          </w:tcPr>
          <w:p w:rsidR="003F2E87" w:rsidRDefault="00074317" w:rsidP="005E6C9C">
            <w:r>
              <w:t>222HAM</w:t>
            </w:r>
          </w:p>
        </w:tc>
        <w:tc>
          <w:tcPr>
            <w:tcW w:w="1123" w:type="dxa"/>
          </w:tcPr>
          <w:p w:rsidR="003F2E87" w:rsidRDefault="00074317" w:rsidP="005E6C9C">
            <w:r>
              <w:t>264MDM</w:t>
            </w:r>
          </w:p>
        </w:tc>
        <w:tc>
          <w:tcPr>
            <w:tcW w:w="1134" w:type="dxa"/>
          </w:tcPr>
          <w:p w:rsidR="003F2E87" w:rsidRDefault="00074317" w:rsidP="005E6C9C">
            <w:r>
              <w:t>306HDM</w:t>
            </w:r>
          </w:p>
        </w:tc>
        <w:tc>
          <w:tcPr>
            <w:tcW w:w="4283" w:type="dxa"/>
          </w:tcPr>
          <w:p w:rsidR="003F2E87" w:rsidRDefault="00697585" w:rsidP="005E6C9C">
            <w:r>
              <w:t>Can</w:t>
            </w:r>
            <w:r w:rsidR="00F30023">
              <w:t>elas de las series verde y azul, incluidos verde-grises y grises.</w:t>
            </w:r>
          </w:p>
        </w:tc>
      </w:tr>
      <w:tr w:rsidR="003F2E87" w:rsidTr="00137D0F">
        <w:tc>
          <w:tcPr>
            <w:tcW w:w="1101" w:type="dxa"/>
          </w:tcPr>
          <w:p w:rsidR="003F2E87" w:rsidRDefault="003F2E87" w:rsidP="005E6C9C">
            <w:r>
              <w:t>182MAM</w:t>
            </w:r>
          </w:p>
        </w:tc>
        <w:tc>
          <w:tcPr>
            <w:tcW w:w="1003" w:type="dxa"/>
          </w:tcPr>
          <w:p w:rsidR="003F2E87" w:rsidRDefault="00074317" w:rsidP="005E6C9C">
            <w:r>
              <w:t>224HAM</w:t>
            </w:r>
          </w:p>
        </w:tc>
        <w:tc>
          <w:tcPr>
            <w:tcW w:w="1123" w:type="dxa"/>
          </w:tcPr>
          <w:p w:rsidR="003F2E87" w:rsidRDefault="00074317" w:rsidP="005E6C9C">
            <w:r>
              <w:t>266MDM</w:t>
            </w:r>
          </w:p>
        </w:tc>
        <w:tc>
          <w:tcPr>
            <w:tcW w:w="1134" w:type="dxa"/>
          </w:tcPr>
          <w:p w:rsidR="003F2E87" w:rsidRDefault="00074317" w:rsidP="005E6C9C">
            <w:r>
              <w:t>308HDM</w:t>
            </w:r>
          </w:p>
        </w:tc>
        <w:tc>
          <w:tcPr>
            <w:tcW w:w="4283" w:type="dxa"/>
          </w:tcPr>
          <w:p w:rsidR="003F2E87" w:rsidRDefault="00F30023" w:rsidP="005E6C9C">
            <w:r>
              <w:t>Opalinos canelas de las series verde y azul, incluidos verde-grises y grises.</w:t>
            </w:r>
          </w:p>
        </w:tc>
      </w:tr>
      <w:tr w:rsidR="003F2E87" w:rsidTr="00137D0F">
        <w:tc>
          <w:tcPr>
            <w:tcW w:w="1101" w:type="dxa"/>
          </w:tcPr>
          <w:p w:rsidR="003F2E87" w:rsidRDefault="003F2E87" w:rsidP="005E6C9C">
            <w:r>
              <w:t>184MAM</w:t>
            </w:r>
          </w:p>
        </w:tc>
        <w:tc>
          <w:tcPr>
            <w:tcW w:w="1003" w:type="dxa"/>
          </w:tcPr>
          <w:p w:rsidR="003F2E87" w:rsidRDefault="00074317" w:rsidP="005E6C9C">
            <w:r>
              <w:t>226HAM</w:t>
            </w:r>
          </w:p>
        </w:tc>
        <w:tc>
          <w:tcPr>
            <w:tcW w:w="1123" w:type="dxa"/>
          </w:tcPr>
          <w:p w:rsidR="003F2E87" w:rsidRDefault="00074317" w:rsidP="005E6C9C">
            <w:r>
              <w:t>268MDM</w:t>
            </w:r>
          </w:p>
        </w:tc>
        <w:tc>
          <w:tcPr>
            <w:tcW w:w="1134" w:type="dxa"/>
          </w:tcPr>
          <w:p w:rsidR="003F2E87" w:rsidRDefault="00074317" w:rsidP="005E6C9C">
            <w:r>
              <w:t>310HDM</w:t>
            </w:r>
          </w:p>
        </w:tc>
        <w:tc>
          <w:tcPr>
            <w:tcW w:w="4283" w:type="dxa"/>
          </w:tcPr>
          <w:p w:rsidR="003F2E87" w:rsidRDefault="00F30023" w:rsidP="005E6C9C">
            <w:r>
              <w:t>Lutinos y albinos, incluidos</w:t>
            </w:r>
            <w:r w:rsidR="00697585">
              <w:t xml:space="preserve"> caras amarillas</w:t>
            </w:r>
            <w:r>
              <w:t>/doradas</w:t>
            </w:r>
            <w:r w:rsidR="00697585">
              <w:t>.</w:t>
            </w:r>
          </w:p>
        </w:tc>
      </w:tr>
      <w:tr w:rsidR="003F2E87" w:rsidTr="00137D0F">
        <w:tc>
          <w:tcPr>
            <w:tcW w:w="1101" w:type="dxa"/>
          </w:tcPr>
          <w:p w:rsidR="003F2E87" w:rsidRDefault="003F2E87" w:rsidP="005E6C9C">
            <w:r>
              <w:t>186MAM</w:t>
            </w:r>
          </w:p>
        </w:tc>
        <w:tc>
          <w:tcPr>
            <w:tcW w:w="1003" w:type="dxa"/>
          </w:tcPr>
          <w:p w:rsidR="003F2E87" w:rsidRDefault="00074317" w:rsidP="005E6C9C">
            <w:r>
              <w:t>228HAM</w:t>
            </w:r>
          </w:p>
        </w:tc>
        <w:tc>
          <w:tcPr>
            <w:tcW w:w="1123" w:type="dxa"/>
          </w:tcPr>
          <w:p w:rsidR="003F2E87" w:rsidRDefault="00074317" w:rsidP="005E6C9C">
            <w:r>
              <w:t>270MDM</w:t>
            </w:r>
          </w:p>
        </w:tc>
        <w:tc>
          <w:tcPr>
            <w:tcW w:w="1134" w:type="dxa"/>
          </w:tcPr>
          <w:p w:rsidR="003F2E87" w:rsidRDefault="00074317" w:rsidP="005E6C9C">
            <w:r>
              <w:t>312HDM</w:t>
            </w:r>
          </w:p>
        </w:tc>
        <w:tc>
          <w:tcPr>
            <w:tcW w:w="4283" w:type="dxa"/>
          </w:tcPr>
          <w:p w:rsidR="003F2E87" w:rsidRDefault="00697585" w:rsidP="005E6C9C">
            <w:r>
              <w:t>Perlados (SF y DF) de todos los colores, incluidos opalinos, canelas y cara</w:t>
            </w:r>
            <w:r w:rsidR="00F30023">
              <w:t>s</w:t>
            </w:r>
            <w:r>
              <w:t xml:space="preserve"> amarilla</w:t>
            </w:r>
            <w:r w:rsidR="00F30023">
              <w:t>s/doradas</w:t>
            </w:r>
            <w:r>
              <w:t>.</w:t>
            </w:r>
          </w:p>
        </w:tc>
      </w:tr>
      <w:tr w:rsidR="003F2E87" w:rsidTr="00137D0F">
        <w:tc>
          <w:tcPr>
            <w:tcW w:w="1101" w:type="dxa"/>
          </w:tcPr>
          <w:p w:rsidR="003F2E87" w:rsidRDefault="00074317" w:rsidP="005E6C9C">
            <w:r>
              <w:t>188MAM</w:t>
            </w:r>
          </w:p>
        </w:tc>
        <w:tc>
          <w:tcPr>
            <w:tcW w:w="1003" w:type="dxa"/>
          </w:tcPr>
          <w:p w:rsidR="003F2E87" w:rsidRDefault="00074317" w:rsidP="005E6C9C">
            <w:r>
              <w:t>230HAM</w:t>
            </w:r>
          </w:p>
        </w:tc>
        <w:tc>
          <w:tcPr>
            <w:tcW w:w="1123" w:type="dxa"/>
          </w:tcPr>
          <w:p w:rsidR="003F2E87" w:rsidRDefault="00074317" w:rsidP="005E6C9C">
            <w:r>
              <w:t>272MDM</w:t>
            </w:r>
          </w:p>
        </w:tc>
        <w:tc>
          <w:tcPr>
            <w:tcW w:w="1134" w:type="dxa"/>
          </w:tcPr>
          <w:p w:rsidR="003F2E87" w:rsidRDefault="00074317" w:rsidP="005E6C9C">
            <w:r>
              <w:t>314HDM</w:t>
            </w:r>
          </w:p>
        </w:tc>
        <w:tc>
          <w:tcPr>
            <w:tcW w:w="4283" w:type="dxa"/>
          </w:tcPr>
          <w:p w:rsidR="003F2E87" w:rsidRDefault="00697585" w:rsidP="005E6C9C">
            <w:r>
              <w:t>Píos dominantes de todos los colores, incluidos opalinos, canelas y cara</w:t>
            </w:r>
            <w:r w:rsidR="00F30023">
              <w:t>s</w:t>
            </w:r>
            <w:r>
              <w:t xml:space="preserve"> amarilla</w:t>
            </w:r>
            <w:r w:rsidR="00F30023">
              <w:t>s</w:t>
            </w:r>
            <w:r w:rsidR="00CA6BF1">
              <w:t>/doradas</w:t>
            </w:r>
            <w:r>
              <w:t>.</w:t>
            </w:r>
          </w:p>
        </w:tc>
      </w:tr>
      <w:tr w:rsidR="003F2E87" w:rsidTr="00137D0F">
        <w:tc>
          <w:tcPr>
            <w:tcW w:w="1101" w:type="dxa"/>
          </w:tcPr>
          <w:p w:rsidR="003F2E87" w:rsidRDefault="00074317" w:rsidP="005E6C9C">
            <w:r>
              <w:t>190MAM</w:t>
            </w:r>
          </w:p>
        </w:tc>
        <w:tc>
          <w:tcPr>
            <w:tcW w:w="1003" w:type="dxa"/>
          </w:tcPr>
          <w:p w:rsidR="003F2E87" w:rsidRDefault="00074317" w:rsidP="005E6C9C">
            <w:r>
              <w:t>232HAM</w:t>
            </w:r>
          </w:p>
        </w:tc>
        <w:tc>
          <w:tcPr>
            <w:tcW w:w="1123" w:type="dxa"/>
          </w:tcPr>
          <w:p w:rsidR="003F2E87" w:rsidRDefault="00074317" w:rsidP="005E6C9C">
            <w:r>
              <w:t>274MDM</w:t>
            </w:r>
          </w:p>
        </w:tc>
        <w:tc>
          <w:tcPr>
            <w:tcW w:w="1134" w:type="dxa"/>
          </w:tcPr>
          <w:p w:rsidR="003F2E87" w:rsidRDefault="00074317" w:rsidP="005E6C9C">
            <w:r>
              <w:t>316HDM</w:t>
            </w:r>
          </w:p>
        </w:tc>
        <w:tc>
          <w:tcPr>
            <w:tcW w:w="4283" w:type="dxa"/>
          </w:tcPr>
          <w:p w:rsidR="003F2E87" w:rsidRDefault="00697585" w:rsidP="005E6C9C">
            <w:r>
              <w:t>Caras amarillas de todos los colores de la serie azul, incluidos opalinos y canelas.</w:t>
            </w:r>
          </w:p>
        </w:tc>
      </w:tr>
      <w:tr w:rsidR="003F2E87" w:rsidTr="00137D0F">
        <w:tc>
          <w:tcPr>
            <w:tcW w:w="1101" w:type="dxa"/>
          </w:tcPr>
          <w:p w:rsidR="003F2E87" w:rsidRDefault="00074317" w:rsidP="005E6C9C">
            <w:r>
              <w:t>192MAM</w:t>
            </w:r>
          </w:p>
        </w:tc>
        <w:tc>
          <w:tcPr>
            <w:tcW w:w="1003" w:type="dxa"/>
          </w:tcPr>
          <w:p w:rsidR="003F2E87" w:rsidRDefault="00074317" w:rsidP="005E6C9C">
            <w:r>
              <w:t>234HAM</w:t>
            </w:r>
          </w:p>
        </w:tc>
        <w:tc>
          <w:tcPr>
            <w:tcW w:w="1123" w:type="dxa"/>
          </w:tcPr>
          <w:p w:rsidR="003F2E87" w:rsidRDefault="00074317" w:rsidP="005E6C9C">
            <w:r>
              <w:t>276MDM</w:t>
            </w:r>
          </w:p>
        </w:tc>
        <w:tc>
          <w:tcPr>
            <w:tcW w:w="1134" w:type="dxa"/>
          </w:tcPr>
          <w:p w:rsidR="003F2E87" w:rsidRDefault="00074317" w:rsidP="005E6C9C">
            <w:r>
              <w:t>318HDM</w:t>
            </w:r>
          </w:p>
        </w:tc>
        <w:tc>
          <w:tcPr>
            <w:tcW w:w="4283" w:type="dxa"/>
          </w:tcPr>
          <w:p w:rsidR="003F2E87" w:rsidRDefault="00697585" w:rsidP="005E6C9C">
            <w:r>
              <w:t>Alas de encaje (</w:t>
            </w:r>
            <w:r w:rsidRPr="00F30023">
              <w:rPr>
                <w:i/>
              </w:rPr>
              <w:t>lacewing</w:t>
            </w:r>
            <w:r w:rsidR="00F30023" w:rsidRPr="00F30023">
              <w:rPr>
                <w:i/>
              </w:rPr>
              <w:t>s</w:t>
            </w:r>
            <w:r>
              <w:t>) de las series verde y azul, incluidos opalinos y caras amarillas</w:t>
            </w:r>
            <w:r w:rsidR="00CA6BF1">
              <w:t>/doradas</w:t>
            </w:r>
            <w:r>
              <w:t>.</w:t>
            </w:r>
          </w:p>
        </w:tc>
      </w:tr>
      <w:tr w:rsidR="003F2E87" w:rsidTr="00137D0F">
        <w:tc>
          <w:tcPr>
            <w:tcW w:w="1101" w:type="dxa"/>
          </w:tcPr>
          <w:p w:rsidR="003F2E87" w:rsidRDefault="00074317" w:rsidP="005E6C9C">
            <w:r>
              <w:t>194MAM</w:t>
            </w:r>
          </w:p>
        </w:tc>
        <w:tc>
          <w:tcPr>
            <w:tcW w:w="1003" w:type="dxa"/>
          </w:tcPr>
          <w:p w:rsidR="003F2E87" w:rsidRDefault="00074317" w:rsidP="005E6C9C">
            <w:r>
              <w:t>236HAM</w:t>
            </w:r>
          </w:p>
        </w:tc>
        <w:tc>
          <w:tcPr>
            <w:tcW w:w="1123" w:type="dxa"/>
          </w:tcPr>
          <w:p w:rsidR="003F2E87" w:rsidRDefault="00074317" w:rsidP="005E6C9C">
            <w:r>
              <w:t>278MDM</w:t>
            </w:r>
          </w:p>
        </w:tc>
        <w:tc>
          <w:tcPr>
            <w:tcW w:w="1134" w:type="dxa"/>
          </w:tcPr>
          <w:p w:rsidR="003F2E87" w:rsidRDefault="00074317" w:rsidP="005E6C9C">
            <w:r>
              <w:t>320HDM</w:t>
            </w:r>
          </w:p>
        </w:tc>
        <w:tc>
          <w:tcPr>
            <w:tcW w:w="4283" w:type="dxa"/>
          </w:tcPr>
          <w:p w:rsidR="003F2E87" w:rsidRDefault="00697585" w:rsidP="005E6C9C">
            <w:r>
              <w:t xml:space="preserve">Diluidos </w:t>
            </w:r>
            <w:r w:rsidR="00F30023">
              <w:t xml:space="preserve">y alas grises </w:t>
            </w:r>
            <w:r>
              <w:t>de todos los colores, incluidos canelas, opalinos y caras amarillas</w:t>
            </w:r>
            <w:r w:rsidR="00CA6BF1">
              <w:t>/doradas</w:t>
            </w:r>
            <w:r>
              <w:t>.</w:t>
            </w:r>
          </w:p>
        </w:tc>
      </w:tr>
      <w:tr w:rsidR="003F2E87" w:rsidTr="00137D0F">
        <w:tc>
          <w:tcPr>
            <w:tcW w:w="1101" w:type="dxa"/>
          </w:tcPr>
          <w:p w:rsidR="003F2E87" w:rsidRDefault="00074317" w:rsidP="005E6C9C">
            <w:r>
              <w:t>196MAM</w:t>
            </w:r>
          </w:p>
        </w:tc>
        <w:tc>
          <w:tcPr>
            <w:tcW w:w="1003" w:type="dxa"/>
          </w:tcPr>
          <w:p w:rsidR="003F2E87" w:rsidRDefault="00074317" w:rsidP="005E6C9C">
            <w:r>
              <w:t>238HAM</w:t>
            </w:r>
          </w:p>
        </w:tc>
        <w:tc>
          <w:tcPr>
            <w:tcW w:w="1123" w:type="dxa"/>
          </w:tcPr>
          <w:p w:rsidR="003F2E87" w:rsidRDefault="00074317" w:rsidP="005E6C9C">
            <w:r>
              <w:t>280MDM</w:t>
            </w:r>
          </w:p>
        </w:tc>
        <w:tc>
          <w:tcPr>
            <w:tcW w:w="1134" w:type="dxa"/>
          </w:tcPr>
          <w:p w:rsidR="003F2E87" w:rsidRDefault="00074317" w:rsidP="005E6C9C">
            <w:r>
              <w:t>322HDM</w:t>
            </w:r>
          </w:p>
        </w:tc>
        <w:tc>
          <w:tcPr>
            <w:tcW w:w="4283" w:type="dxa"/>
          </w:tcPr>
          <w:p w:rsidR="003F2E87" w:rsidRDefault="00F30023" w:rsidP="005E6C9C">
            <w:r>
              <w:rPr>
                <w:i/>
              </w:rPr>
              <w:t>C</w:t>
            </w:r>
            <w:r w:rsidRPr="00F30023">
              <w:rPr>
                <w:i/>
              </w:rPr>
              <w:t>learbodies</w:t>
            </w:r>
            <w:r>
              <w:t xml:space="preserve"> de todos los colores, incluidos opalinos y caras amarillas</w:t>
            </w:r>
            <w:r w:rsidR="00CA6BF1">
              <w:t>/doradas</w:t>
            </w:r>
            <w:r>
              <w:t>.</w:t>
            </w:r>
          </w:p>
        </w:tc>
      </w:tr>
      <w:tr w:rsidR="003F2E87" w:rsidTr="00137D0F">
        <w:tc>
          <w:tcPr>
            <w:tcW w:w="1101" w:type="dxa"/>
          </w:tcPr>
          <w:p w:rsidR="003F2E87" w:rsidRDefault="00074317" w:rsidP="005E6C9C">
            <w:r>
              <w:t>198MAM</w:t>
            </w:r>
          </w:p>
        </w:tc>
        <w:tc>
          <w:tcPr>
            <w:tcW w:w="1003" w:type="dxa"/>
          </w:tcPr>
          <w:p w:rsidR="003F2E87" w:rsidRDefault="00074317" w:rsidP="005E6C9C">
            <w:r>
              <w:t>240HAM</w:t>
            </w:r>
          </w:p>
        </w:tc>
        <w:tc>
          <w:tcPr>
            <w:tcW w:w="1123" w:type="dxa"/>
          </w:tcPr>
          <w:p w:rsidR="003F2E87" w:rsidRDefault="00074317" w:rsidP="005E6C9C">
            <w:r>
              <w:t>282MDM</w:t>
            </w:r>
          </w:p>
        </w:tc>
        <w:tc>
          <w:tcPr>
            <w:tcW w:w="1134" w:type="dxa"/>
          </w:tcPr>
          <w:p w:rsidR="003F2E87" w:rsidRDefault="00074317" w:rsidP="005E6C9C">
            <w:r>
              <w:t>324HDM</w:t>
            </w:r>
          </w:p>
        </w:tc>
        <w:tc>
          <w:tcPr>
            <w:tcW w:w="4283" w:type="dxa"/>
          </w:tcPr>
          <w:p w:rsidR="003F2E87" w:rsidRDefault="00F30023" w:rsidP="005E6C9C">
            <w:r>
              <w:t>Olivas, malvas, violetas y pizarras, incluidos opalinos y canelas.</w:t>
            </w:r>
          </w:p>
        </w:tc>
      </w:tr>
      <w:tr w:rsidR="00074317" w:rsidTr="00137D0F">
        <w:tc>
          <w:tcPr>
            <w:tcW w:w="1101" w:type="dxa"/>
          </w:tcPr>
          <w:p w:rsidR="00074317" w:rsidRDefault="00074317" w:rsidP="005E6C9C">
            <w:r>
              <w:t>200MAM</w:t>
            </w:r>
          </w:p>
        </w:tc>
        <w:tc>
          <w:tcPr>
            <w:tcW w:w="1003" w:type="dxa"/>
          </w:tcPr>
          <w:p w:rsidR="00074317" w:rsidRDefault="00074317" w:rsidP="005E6C9C">
            <w:r>
              <w:t>242HAM</w:t>
            </w:r>
          </w:p>
        </w:tc>
        <w:tc>
          <w:tcPr>
            <w:tcW w:w="1123" w:type="dxa"/>
          </w:tcPr>
          <w:p w:rsidR="00074317" w:rsidRDefault="00074317" w:rsidP="005E6C9C">
            <w:r>
              <w:t>284MDM</w:t>
            </w:r>
          </w:p>
        </w:tc>
        <w:tc>
          <w:tcPr>
            <w:tcW w:w="1134" w:type="dxa"/>
          </w:tcPr>
          <w:p w:rsidR="00074317" w:rsidRDefault="00074317" w:rsidP="005E6C9C">
            <w:r>
              <w:t>326HDM</w:t>
            </w:r>
          </w:p>
        </w:tc>
        <w:tc>
          <w:tcPr>
            <w:tcW w:w="4283" w:type="dxa"/>
          </w:tcPr>
          <w:p w:rsidR="00074317" w:rsidRDefault="00F30023" w:rsidP="005E6C9C">
            <w:r>
              <w:t>Alas claras en todos los colores, incluidos opalinos, canelas y caras amarillas</w:t>
            </w:r>
            <w:r w:rsidR="00CA6BF1">
              <w:t>/doradas</w:t>
            </w:r>
            <w:r>
              <w:t>.</w:t>
            </w:r>
          </w:p>
        </w:tc>
      </w:tr>
      <w:tr w:rsidR="00074317" w:rsidTr="00137D0F">
        <w:tc>
          <w:tcPr>
            <w:tcW w:w="1101" w:type="dxa"/>
          </w:tcPr>
          <w:p w:rsidR="00074317" w:rsidRDefault="00074317" w:rsidP="005E6C9C">
            <w:r>
              <w:t>202MAM</w:t>
            </w:r>
          </w:p>
        </w:tc>
        <w:tc>
          <w:tcPr>
            <w:tcW w:w="1003" w:type="dxa"/>
          </w:tcPr>
          <w:p w:rsidR="00074317" w:rsidRDefault="00074317" w:rsidP="005E6C9C">
            <w:r>
              <w:t>244HAM</w:t>
            </w:r>
          </w:p>
        </w:tc>
        <w:tc>
          <w:tcPr>
            <w:tcW w:w="1123" w:type="dxa"/>
          </w:tcPr>
          <w:p w:rsidR="00074317" w:rsidRDefault="00074317" w:rsidP="005E6C9C">
            <w:r>
              <w:t>286MDM</w:t>
            </w:r>
          </w:p>
        </w:tc>
        <w:tc>
          <w:tcPr>
            <w:tcW w:w="1134" w:type="dxa"/>
          </w:tcPr>
          <w:p w:rsidR="00074317" w:rsidRDefault="00697585" w:rsidP="005E6C9C">
            <w:r>
              <w:t>328HDM</w:t>
            </w:r>
          </w:p>
        </w:tc>
        <w:tc>
          <w:tcPr>
            <w:tcW w:w="4283" w:type="dxa"/>
          </w:tcPr>
          <w:p w:rsidR="00074317" w:rsidRDefault="00F30023" w:rsidP="005E6C9C">
            <w:r>
              <w:t>Flavos en todos los colores, incluidos opalinos y caras amarillas</w:t>
            </w:r>
            <w:r w:rsidR="00CA6BF1">
              <w:t>/doradas</w:t>
            </w:r>
            <w:r>
              <w:t>.</w:t>
            </w:r>
          </w:p>
        </w:tc>
      </w:tr>
      <w:tr w:rsidR="00074317" w:rsidTr="00137D0F">
        <w:tc>
          <w:tcPr>
            <w:tcW w:w="1101" w:type="dxa"/>
          </w:tcPr>
          <w:p w:rsidR="00074317" w:rsidRDefault="00074317" w:rsidP="005E6C9C">
            <w:r>
              <w:lastRenderedPageBreak/>
              <w:t>204MAM</w:t>
            </w:r>
          </w:p>
        </w:tc>
        <w:tc>
          <w:tcPr>
            <w:tcW w:w="1003" w:type="dxa"/>
          </w:tcPr>
          <w:p w:rsidR="00074317" w:rsidRDefault="00074317" w:rsidP="005E6C9C">
            <w:r>
              <w:t>246HAM</w:t>
            </w:r>
          </w:p>
        </w:tc>
        <w:tc>
          <w:tcPr>
            <w:tcW w:w="1123" w:type="dxa"/>
          </w:tcPr>
          <w:p w:rsidR="00074317" w:rsidRDefault="00074317" w:rsidP="005E6C9C">
            <w:r>
              <w:t>288MDM</w:t>
            </w:r>
          </w:p>
        </w:tc>
        <w:tc>
          <w:tcPr>
            <w:tcW w:w="1134" w:type="dxa"/>
          </w:tcPr>
          <w:p w:rsidR="00074317" w:rsidRDefault="00697585" w:rsidP="005E6C9C">
            <w:r>
              <w:t>330HDM</w:t>
            </w:r>
          </w:p>
        </w:tc>
        <w:tc>
          <w:tcPr>
            <w:tcW w:w="4283" w:type="dxa"/>
          </w:tcPr>
          <w:p w:rsidR="00074317" w:rsidRDefault="00F30023" w:rsidP="005E6C9C">
            <w:r>
              <w:t>Crestados en todos los colores y variedades.</w:t>
            </w:r>
          </w:p>
        </w:tc>
      </w:tr>
      <w:tr w:rsidR="00074317" w:rsidTr="00137D0F">
        <w:tc>
          <w:tcPr>
            <w:tcW w:w="1101" w:type="dxa"/>
          </w:tcPr>
          <w:p w:rsidR="00074317" w:rsidRDefault="00074317" w:rsidP="005E6C9C">
            <w:r>
              <w:t>206MAM</w:t>
            </w:r>
          </w:p>
        </w:tc>
        <w:tc>
          <w:tcPr>
            <w:tcW w:w="1003" w:type="dxa"/>
          </w:tcPr>
          <w:p w:rsidR="00074317" w:rsidRDefault="00074317" w:rsidP="005E6C9C">
            <w:r>
              <w:t>248HAM</w:t>
            </w:r>
          </w:p>
        </w:tc>
        <w:tc>
          <w:tcPr>
            <w:tcW w:w="1123" w:type="dxa"/>
          </w:tcPr>
          <w:p w:rsidR="00074317" w:rsidRDefault="00074317" w:rsidP="005E6C9C">
            <w:r>
              <w:t>290MDM</w:t>
            </w:r>
          </w:p>
        </w:tc>
        <w:tc>
          <w:tcPr>
            <w:tcW w:w="1134" w:type="dxa"/>
          </w:tcPr>
          <w:p w:rsidR="00074317" w:rsidRDefault="00697585" w:rsidP="005E6C9C">
            <w:r>
              <w:t>332HDM</w:t>
            </w:r>
          </w:p>
        </w:tc>
        <w:tc>
          <w:tcPr>
            <w:tcW w:w="4283" w:type="dxa"/>
          </w:tcPr>
          <w:p w:rsidR="00074317" w:rsidRDefault="00F30023" w:rsidP="005E6C9C">
            <w:r>
              <w:t>Píos recesivos en todos los colores, incluidos opalinos, canelas y caras amarillas</w:t>
            </w:r>
            <w:r w:rsidR="00CA6BF1">
              <w:t>/doradas</w:t>
            </w:r>
            <w:r>
              <w:t>. Amarillos y blancos de ojos oscuros.</w:t>
            </w:r>
          </w:p>
        </w:tc>
      </w:tr>
      <w:tr w:rsidR="00074317" w:rsidTr="00137D0F">
        <w:tc>
          <w:tcPr>
            <w:tcW w:w="1101" w:type="dxa"/>
          </w:tcPr>
          <w:p w:rsidR="00074317" w:rsidRDefault="00074317" w:rsidP="005E6C9C">
            <w:r>
              <w:t>208MAM</w:t>
            </w:r>
          </w:p>
        </w:tc>
        <w:tc>
          <w:tcPr>
            <w:tcW w:w="1003" w:type="dxa"/>
          </w:tcPr>
          <w:p w:rsidR="00074317" w:rsidRDefault="00074317" w:rsidP="005E6C9C">
            <w:r>
              <w:t>250HAM</w:t>
            </w:r>
          </w:p>
        </w:tc>
        <w:tc>
          <w:tcPr>
            <w:tcW w:w="1123" w:type="dxa"/>
          </w:tcPr>
          <w:p w:rsidR="00074317" w:rsidRDefault="00074317" w:rsidP="005E6C9C">
            <w:r>
              <w:t>292MDM</w:t>
            </w:r>
          </w:p>
        </w:tc>
        <w:tc>
          <w:tcPr>
            <w:tcW w:w="1134" w:type="dxa"/>
          </w:tcPr>
          <w:p w:rsidR="00074317" w:rsidRDefault="00697585" w:rsidP="005E6C9C">
            <w:r>
              <w:t>334HDM</w:t>
            </w:r>
          </w:p>
        </w:tc>
        <w:tc>
          <w:tcPr>
            <w:tcW w:w="4283" w:type="dxa"/>
          </w:tcPr>
          <w:p w:rsidR="00074317" w:rsidRDefault="00F30023" w:rsidP="005E6C9C">
            <w:r>
              <w:t xml:space="preserve">Caras doradas en todos los colores de la serie azul, incluidos opalinos y canelas. </w:t>
            </w:r>
          </w:p>
        </w:tc>
      </w:tr>
      <w:tr w:rsidR="00074317" w:rsidTr="00137D0F">
        <w:tc>
          <w:tcPr>
            <w:tcW w:w="1101" w:type="dxa"/>
          </w:tcPr>
          <w:p w:rsidR="00074317" w:rsidRDefault="00074317" w:rsidP="005E6C9C">
            <w:r>
              <w:t>210MAM</w:t>
            </w:r>
          </w:p>
        </w:tc>
        <w:tc>
          <w:tcPr>
            <w:tcW w:w="1003" w:type="dxa"/>
          </w:tcPr>
          <w:p w:rsidR="00074317" w:rsidRDefault="00074317" w:rsidP="005E6C9C">
            <w:r>
              <w:t>252HAM</w:t>
            </w:r>
          </w:p>
        </w:tc>
        <w:tc>
          <w:tcPr>
            <w:tcW w:w="1123" w:type="dxa"/>
          </w:tcPr>
          <w:p w:rsidR="00074317" w:rsidRDefault="00074317" w:rsidP="005E6C9C">
            <w:r>
              <w:t>294MDM</w:t>
            </w:r>
          </w:p>
        </w:tc>
        <w:tc>
          <w:tcPr>
            <w:tcW w:w="1134" w:type="dxa"/>
          </w:tcPr>
          <w:p w:rsidR="00074317" w:rsidRDefault="00697585" w:rsidP="005E6C9C">
            <w:r>
              <w:t>336HDM</w:t>
            </w:r>
          </w:p>
        </w:tc>
        <w:tc>
          <w:tcPr>
            <w:tcW w:w="4283" w:type="dxa"/>
          </w:tcPr>
          <w:p w:rsidR="00074317" w:rsidRDefault="00697585" w:rsidP="005E6C9C">
            <w:r>
              <w:t>R</w:t>
            </w:r>
            <w:r w:rsidR="00BB7F08">
              <w:t>esto de variedades y mutaciones que no hayan sido nombradas anteriormente.</w:t>
            </w:r>
          </w:p>
        </w:tc>
      </w:tr>
    </w:tbl>
    <w:p w:rsidR="009475BF" w:rsidRDefault="009475BF" w:rsidP="005E6C9C"/>
    <w:p w:rsidR="00BB7F08" w:rsidRDefault="00BB7F08" w:rsidP="00BB7F08">
      <w:pPr>
        <w:jc w:val="both"/>
      </w:pPr>
      <w:r>
        <w:t>Para las parejas, se definen 2 grupos: uno para los ejemplares pertenecientes a la serie verde y otro para los ejemplares pertenecientes a la serie azul. Aquí no se considera el factor antes/después muda.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7685"/>
      </w:tblGrid>
      <w:tr w:rsidR="00BB7F08" w:rsidTr="00137D0F">
        <w:tc>
          <w:tcPr>
            <w:tcW w:w="959" w:type="dxa"/>
          </w:tcPr>
          <w:p w:rsidR="00BB7F08" w:rsidRDefault="00137D0F" w:rsidP="00BB7F08">
            <w:pPr>
              <w:jc w:val="both"/>
            </w:pPr>
            <w:r>
              <w:t>D001MJ</w:t>
            </w:r>
          </w:p>
        </w:tc>
        <w:tc>
          <w:tcPr>
            <w:tcW w:w="7685" w:type="dxa"/>
          </w:tcPr>
          <w:p w:rsidR="00BB7F08" w:rsidRDefault="00137D0F" w:rsidP="00BB7F08">
            <w:pPr>
              <w:jc w:val="both"/>
            </w:pPr>
            <w:r>
              <w:t>Pareja de la serie verde.</w:t>
            </w:r>
          </w:p>
        </w:tc>
      </w:tr>
      <w:tr w:rsidR="00BB7F08" w:rsidTr="00137D0F">
        <w:tc>
          <w:tcPr>
            <w:tcW w:w="959" w:type="dxa"/>
          </w:tcPr>
          <w:p w:rsidR="00BB7F08" w:rsidRDefault="00137D0F" w:rsidP="00BB7F08">
            <w:pPr>
              <w:jc w:val="both"/>
            </w:pPr>
            <w:r>
              <w:t>D003MJ</w:t>
            </w:r>
          </w:p>
        </w:tc>
        <w:tc>
          <w:tcPr>
            <w:tcW w:w="7685" w:type="dxa"/>
          </w:tcPr>
          <w:p w:rsidR="00BB7F08" w:rsidRDefault="00137D0F" w:rsidP="00BB7F08">
            <w:pPr>
              <w:jc w:val="both"/>
            </w:pPr>
            <w:r>
              <w:t>Pareja de la serie azul.</w:t>
            </w:r>
          </w:p>
        </w:tc>
      </w:tr>
    </w:tbl>
    <w:p w:rsidR="00BB7F08" w:rsidRDefault="00BB7F08" w:rsidP="00BB7F08">
      <w:pPr>
        <w:jc w:val="both"/>
      </w:pPr>
    </w:p>
    <w:p w:rsidR="009475BF" w:rsidRDefault="009475BF" w:rsidP="005E6C9C"/>
    <w:p w:rsidR="009475BF" w:rsidRDefault="009475BF" w:rsidP="005E6C9C"/>
    <w:sectPr w:rsidR="009475B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81E" w:rsidRDefault="00CA481E" w:rsidP="00CA6BF1">
      <w:pPr>
        <w:spacing w:after="0" w:line="240" w:lineRule="auto"/>
      </w:pPr>
      <w:r>
        <w:separator/>
      </w:r>
    </w:p>
  </w:endnote>
  <w:endnote w:type="continuationSeparator" w:id="0">
    <w:p w:rsidR="00CA481E" w:rsidRDefault="00CA481E" w:rsidP="00CA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0F" w:rsidRDefault="00137D0F" w:rsidP="00137D0F">
    <w:pPr>
      <w:pStyle w:val="Encabezado"/>
      <w:jc w:val="center"/>
    </w:pPr>
    <w:r>
      <w:t xml:space="preserve">VI Concurso Babies ACEP-SBS, 23-05-2015,  Santa </w:t>
    </w:r>
    <w:proofErr w:type="spellStart"/>
    <w:r>
      <w:t>Fé</w:t>
    </w:r>
    <w:proofErr w:type="spellEnd"/>
    <w:r>
      <w:t xml:space="preserve"> del Penedés</w:t>
    </w:r>
  </w:p>
  <w:p w:rsidR="00137D0F" w:rsidRDefault="00137D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81E" w:rsidRDefault="00CA481E" w:rsidP="00CA6BF1">
      <w:pPr>
        <w:spacing w:after="0" w:line="240" w:lineRule="auto"/>
      </w:pPr>
      <w:r>
        <w:separator/>
      </w:r>
    </w:p>
  </w:footnote>
  <w:footnote w:type="continuationSeparator" w:id="0">
    <w:p w:rsidR="00CA481E" w:rsidRDefault="00CA481E" w:rsidP="00CA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BF1" w:rsidRDefault="00BB7F08" w:rsidP="00BB7F08">
    <w:pPr>
      <w:pStyle w:val="Encabezado"/>
      <w:jc w:val="center"/>
    </w:pPr>
    <w:r>
      <w:t>VI Concurso Babies</w:t>
    </w:r>
    <w:r w:rsidR="00CA6BF1">
      <w:t xml:space="preserve"> ACEP-SBS, 23-05-2015</w:t>
    </w:r>
    <w:r>
      <w:t xml:space="preserve">,  Santa </w:t>
    </w:r>
    <w:proofErr w:type="spellStart"/>
    <w:r>
      <w:t>Fé</w:t>
    </w:r>
    <w:proofErr w:type="spellEnd"/>
    <w:r>
      <w:t xml:space="preserve"> del Penedés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9C"/>
    <w:rsid w:val="00074317"/>
    <w:rsid w:val="00074EDF"/>
    <w:rsid w:val="000B1F3F"/>
    <w:rsid w:val="001013C1"/>
    <w:rsid w:val="00137D0F"/>
    <w:rsid w:val="001419E9"/>
    <w:rsid w:val="00146543"/>
    <w:rsid w:val="00153FFF"/>
    <w:rsid w:val="00186419"/>
    <w:rsid w:val="00191DE2"/>
    <w:rsid w:val="001C60E2"/>
    <w:rsid w:val="002038B5"/>
    <w:rsid w:val="00266684"/>
    <w:rsid w:val="00294B45"/>
    <w:rsid w:val="002D74ED"/>
    <w:rsid w:val="002E43EE"/>
    <w:rsid w:val="002F3895"/>
    <w:rsid w:val="00300999"/>
    <w:rsid w:val="00301DB5"/>
    <w:rsid w:val="0030426B"/>
    <w:rsid w:val="00335C73"/>
    <w:rsid w:val="003D760A"/>
    <w:rsid w:val="003F2E87"/>
    <w:rsid w:val="00461FD8"/>
    <w:rsid w:val="005E6C9C"/>
    <w:rsid w:val="00653F34"/>
    <w:rsid w:val="00655A2B"/>
    <w:rsid w:val="00697585"/>
    <w:rsid w:val="006A349D"/>
    <w:rsid w:val="00717349"/>
    <w:rsid w:val="007E22C2"/>
    <w:rsid w:val="007F4513"/>
    <w:rsid w:val="008271E4"/>
    <w:rsid w:val="00846DDA"/>
    <w:rsid w:val="008B36B2"/>
    <w:rsid w:val="008D13AD"/>
    <w:rsid w:val="009107D2"/>
    <w:rsid w:val="00925E2A"/>
    <w:rsid w:val="009475BF"/>
    <w:rsid w:val="009F79D5"/>
    <w:rsid w:val="00A06EF9"/>
    <w:rsid w:val="00A704F4"/>
    <w:rsid w:val="00A70709"/>
    <w:rsid w:val="00AB527D"/>
    <w:rsid w:val="00AD2BB6"/>
    <w:rsid w:val="00AE7193"/>
    <w:rsid w:val="00BB7F08"/>
    <w:rsid w:val="00C35E35"/>
    <w:rsid w:val="00C63643"/>
    <w:rsid w:val="00CA481E"/>
    <w:rsid w:val="00CA6BF1"/>
    <w:rsid w:val="00D2799E"/>
    <w:rsid w:val="00D63E87"/>
    <w:rsid w:val="00DD51F8"/>
    <w:rsid w:val="00E416A8"/>
    <w:rsid w:val="00E922C4"/>
    <w:rsid w:val="00EA1759"/>
    <w:rsid w:val="00ED1400"/>
    <w:rsid w:val="00F30023"/>
    <w:rsid w:val="00F84274"/>
    <w:rsid w:val="00FB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7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99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6B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BF1"/>
  </w:style>
  <w:style w:type="paragraph" w:styleId="Piedepgina">
    <w:name w:val="footer"/>
    <w:basedOn w:val="Normal"/>
    <w:link w:val="PiedepginaCar"/>
    <w:uiPriority w:val="99"/>
    <w:unhideWhenUsed/>
    <w:rsid w:val="00CA6B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7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99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6B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BF1"/>
  </w:style>
  <w:style w:type="paragraph" w:styleId="Piedepgina">
    <w:name w:val="footer"/>
    <w:basedOn w:val="Normal"/>
    <w:link w:val="PiedepginaCar"/>
    <w:uiPriority w:val="99"/>
    <w:unhideWhenUsed/>
    <w:rsid w:val="00CA6B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D567E-123F-4853-B932-6CA2F2D7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785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10</cp:revision>
  <dcterms:created xsi:type="dcterms:W3CDTF">2015-04-14T22:29:00Z</dcterms:created>
  <dcterms:modified xsi:type="dcterms:W3CDTF">2015-04-18T00:17:00Z</dcterms:modified>
</cp:coreProperties>
</file>